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29" w:rsidRPr="000958E5" w:rsidRDefault="00592217" w:rsidP="0059221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958E5">
        <w:rPr>
          <w:rFonts w:ascii="Arial" w:hAnsi="Arial" w:cs="Arial"/>
          <w:b/>
          <w:color w:val="FF0000"/>
          <w:sz w:val="28"/>
          <w:szCs w:val="28"/>
        </w:rPr>
        <w:t>RESOLUTION</w:t>
      </w:r>
      <w:r w:rsidR="000958E5" w:rsidRPr="000958E5">
        <w:rPr>
          <w:rFonts w:ascii="Arial" w:hAnsi="Arial" w:cs="Arial"/>
          <w:b/>
          <w:color w:val="FF0000"/>
          <w:sz w:val="28"/>
          <w:szCs w:val="28"/>
        </w:rPr>
        <w:t xml:space="preserve"> (November 22,</w:t>
      </w:r>
      <w:r w:rsidR="00CF4BBB" w:rsidRPr="000958E5">
        <w:rPr>
          <w:rFonts w:ascii="Arial" w:hAnsi="Arial" w:cs="Arial"/>
          <w:b/>
          <w:color w:val="FF0000"/>
          <w:sz w:val="28"/>
          <w:szCs w:val="28"/>
        </w:rPr>
        <w:t xml:space="preserve"> 2021)</w:t>
      </w:r>
    </w:p>
    <w:p w:rsidR="00592217" w:rsidRPr="000958E5" w:rsidRDefault="00592217" w:rsidP="00592217">
      <w:pPr>
        <w:jc w:val="center"/>
        <w:rPr>
          <w:rFonts w:ascii="Arial" w:hAnsi="Arial" w:cs="Arial"/>
          <w:b/>
          <w:sz w:val="28"/>
          <w:szCs w:val="28"/>
        </w:rPr>
      </w:pPr>
    </w:p>
    <w:p w:rsidR="00592217" w:rsidRPr="000958E5" w:rsidRDefault="00592217" w:rsidP="00592217">
      <w:p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 xml:space="preserve">WHEREAS, the DCNA/HU-HUH bargaining </w:t>
      </w:r>
      <w:r w:rsidR="002D4E68" w:rsidRPr="000958E5">
        <w:rPr>
          <w:rFonts w:ascii="Arial" w:hAnsi="Arial" w:cs="Arial"/>
          <w:b/>
          <w:sz w:val="28"/>
          <w:szCs w:val="28"/>
        </w:rPr>
        <w:t xml:space="preserve">unit </w:t>
      </w:r>
      <w:r w:rsidRPr="000958E5">
        <w:rPr>
          <w:rFonts w:ascii="Arial" w:hAnsi="Arial" w:cs="Arial"/>
          <w:b/>
          <w:sz w:val="28"/>
          <w:szCs w:val="28"/>
        </w:rPr>
        <w:t>has been involved in negotiations for a successor collective bargaining agreement with Howard University/Howard University Hospital (Howard) since July 2021; and</w:t>
      </w:r>
    </w:p>
    <w:p w:rsidR="00592217" w:rsidRPr="000958E5" w:rsidRDefault="00592217" w:rsidP="00592217">
      <w:p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>WHEREAS, DCNA and Howard have failed to reach an agreement on the successor agreement, to date; and</w:t>
      </w:r>
    </w:p>
    <w:p w:rsidR="00592217" w:rsidRPr="000958E5" w:rsidRDefault="00592217" w:rsidP="00592217">
      <w:p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>WHEREAS, Howard has fail</w:t>
      </w:r>
      <w:r w:rsidR="002D4E68" w:rsidRPr="000958E5">
        <w:rPr>
          <w:rFonts w:ascii="Arial" w:hAnsi="Arial" w:cs="Arial"/>
          <w:b/>
          <w:sz w:val="28"/>
          <w:szCs w:val="28"/>
        </w:rPr>
        <w:t>ed to meet DCNA/HU-HUH’s proposals</w:t>
      </w:r>
      <w:r w:rsidRPr="000958E5">
        <w:rPr>
          <w:rFonts w:ascii="Arial" w:hAnsi="Arial" w:cs="Arial"/>
          <w:b/>
          <w:sz w:val="28"/>
          <w:szCs w:val="28"/>
        </w:rPr>
        <w:t xml:space="preserve"> for fair and equitable compensati</w:t>
      </w:r>
      <w:r w:rsidR="00CF4BBB" w:rsidRPr="000958E5">
        <w:rPr>
          <w:rFonts w:ascii="Arial" w:hAnsi="Arial" w:cs="Arial"/>
          <w:b/>
          <w:sz w:val="28"/>
          <w:szCs w:val="28"/>
        </w:rPr>
        <w:t xml:space="preserve">on, job security, </w:t>
      </w:r>
      <w:r w:rsidRPr="000958E5">
        <w:rPr>
          <w:rFonts w:ascii="Arial" w:hAnsi="Arial" w:cs="Arial"/>
          <w:b/>
          <w:sz w:val="28"/>
          <w:szCs w:val="28"/>
        </w:rPr>
        <w:t>appropriate staffing to ensure patient safety</w:t>
      </w:r>
      <w:r w:rsidR="00CF4BBB" w:rsidRPr="000958E5">
        <w:rPr>
          <w:rFonts w:ascii="Arial" w:hAnsi="Arial" w:cs="Arial"/>
          <w:b/>
          <w:sz w:val="28"/>
          <w:szCs w:val="28"/>
        </w:rPr>
        <w:t xml:space="preserve"> and</w:t>
      </w:r>
      <w:r w:rsidRPr="000958E5">
        <w:rPr>
          <w:rFonts w:ascii="Arial" w:hAnsi="Arial" w:cs="Arial"/>
          <w:b/>
          <w:sz w:val="28"/>
          <w:szCs w:val="28"/>
        </w:rPr>
        <w:t xml:space="preserve"> </w:t>
      </w:r>
      <w:r w:rsidR="00CF4BBB" w:rsidRPr="000958E5">
        <w:rPr>
          <w:rFonts w:ascii="Arial" w:hAnsi="Arial" w:cs="Arial"/>
          <w:b/>
          <w:sz w:val="28"/>
          <w:szCs w:val="28"/>
        </w:rPr>
        <w:t xml:space="preserve">consistent </w:t>
      </w:r>
      <w:r w:rsidRPr="000958E5">
        <w:rPr>
          <w:rFonts w:ascii="Arial" w:hAnsi="Arial" w:cs="Arial"/>
          <w:b/>
          <w:sz w:val="28"/>
          <w:szCs w:val="28"/>
        </w:rPr>
        <w:t>work schedules</w:t>
      </w:r>
      <w:r w:rsidR="000958E5" w:rsidRPr="000958E5">
        <w:rPr>
          <w:rFonts w:ascii="Arial" w:hAnsi="Arial" w:cs="Arial"/>
          <w:b/>
          <w:sz w:val="28"/>
          <w:szCs w:val="28"/>
        </w:rPr>
        <w:t xml:space="preserve">; </w:t>
      </w:r>
    </w:p>
    <w:p w:rsidR="00CF4BBB" w:rsidRPr="000958E5" w:rsidRDefault="00CF4BBB" w:rsidP="00592217">
      <w:p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>WHEREAS, DCNA/</w:t>
      </w:r>
      <w:r w:rsidR="002D4E68" w:rsidRPr="000958E5">
        <w:rPr>
          <w:rFonts w:ascii="Arial" w:hAnsi="Arial" w:cs="Arial"/>
          <w:b/>
          <w:sz w:val="28"/>
          <w:szCs w:val="28"/>
        </w:rPr>
        <w:t>HU-HUH has advocated for their concerns</w:t>
      </w:r>
      <w:r w:rsidRPr="000958E5">
        <w:rPr>
          <w:rFonts w:ascii="Arial" w:hAnsi="Arial" w:cs="Arial"/>
          <w:b/>
          <w:sz w:val="28"/>
          <w:szCs w:val="28"/>
        </w:rPr>
        <w:t xml:space="preserve"> through the bargaining process and the Hospital has presented a last, best and final proposal which does not agree</w:t>
      </w:r>
      <w:r w:rsidR="002D4E68" w:rsidRPr="000958E5">
        <w:rPr>
          <w:rFonts w:ascii="Arial" w:hAnsi="Arial" w:cs="Arial"/>
          <w:b/>
          <w:sz w:val="28"/>
          <w:szCs w:val="28"/>
        </w:rPr>
        <w:t xml:space="preserve"> to the above referenced proposals</w:t>
      </w:r>
      <w:r w:rsidRPr="000958E5">
        <w:rPr>
          <w:rFonts w:ascii="Arial" w:hAnsi="Arial" w:cs="Arial"/>
          <w:b/>
          <w:sz w:val="28"/>
          <w:szCs w:val="28"/>
        </w:rPr>
        <w:t>;</w:t>
      </w:r>
      <w:r w:rsidR="000958E5" w:rsidRPr="000958E5">
        <w:rPr>
          <w:rFonts w:ascii="Arial" w:hAnsi="Arial" w:cs="Arial"/>
          <w:b/>
          <w:sz w:val="28"/>
          <w:szCs w:val="28"/>
        </w:rPr>
        <w:t xml:space="preserve"> and </w:t>
      </w:r>
    </w:p>
    <w:p w:rsidR="000958E5" w:rsidRPr="000958E5" w:rsidRDefault="000958E5" w:rsidP="00592217">
      <w:p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 xml:space="preserve">WHEREAS, </w:t>
      </w:r>
      <w:proofErr w:type="gramStart"/>
      <w:r w:rsidRPr="000958E5">
        <w:rPr>
          <w:rFonts w:ascii="Arial" w:hAnsi="Arial" w:cs="Arial"/>
          <w:b/>
          <w:sz w:val="28"/>
          <w:szCs w:val="28"/>
        </w:rPr>
        <w:t>DCNA  has</w:t>
      </w:r>
      <w:proofErr w:type="gramEnd"/>
      <w:r w:rsidRPr="000958E5">
        <w:rPr>
          <w:rFonts w:ascii="Arial" w:hAnsi="Arial" w:cs="Arial"/>
          <w:b/>
          <w:sz w:val="28"/>
          <w:szCs w:val="28"/>
        </w:rPr>
        <w:t xml:space="preserve"> resolved to:</w:t>
      </w:r>
    </w:p>
    <w:p w:rsidR="00CF4BBB" w:rsidRPr="000958E5" w:rsidRDefault="00CF4BBB" w:rsidP="000958E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>DCNA unconditionally supports the DCNA/HU-HUH bargaining uni</w:t>
      </w:r>
      <w:r w:rsidR="002D4E68" w:rsidRPr="000958E5">
        <w:rPr>
          <w:rFonts w:ascii="Arial" w:hAnsi="Arial" w:cs="Arial"/>
          <w:b/>
          <w:sz w:val="28"/>
          <w:szCs w:val="28"/>
        </w:rPr>
        <w:t>t in all its contractual proposals</w:t>
      </w:r>
      <w:r w:rsidRPr="000958E5">
        <w:rPr>
          <w:rFonts w:ascii="Arial" w:hAnsi="Arial" w:cs="Arial"/>
          <w:b/>
          <w:sz w:val="28"/>
          <w:szCs w:val="28"/>
        </w:rPr>
        <w:t>; and</w:t>
      </w:r>
    </w:p>
    <w:p w:rsidR="00CF4BBB" w:rsidRPr="000958E5" w:rsidRDefault="00CF4BBB" w:rsidP="00CF4BB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 xml:space="preserve">DCNA will provide any and all support necessary to ensure that Howard meets all of the contractual </w:t>
      </w:r>
      <w:r w:rsidR="002D4E68" w:rsidRPr="000958E5">
        <w:rPr>
          <w:rFonts w:ascii="Arial" w:hAnsi="Arial" w:cs="Arial"/>
          <w:b/>
          <w:sz w:val="28"/>
          <w:szCs w:val="28"/>
        </w:rPr>
        <w:t>proposal</w:t>
      </w:r>
      <w:r w:rsidRPr="000958E5">
        <w:rPr>
          <w:rFonts w:ascii="Arial" w:hAnsi="Arial" w:cs="Arial"/>
          <w:b/>
          <w:sz w:val="28"/>
          <w:szCs w:val="28"/>
        </w:rPr>
        <w:t>s of DCNA/HU-HUH.</w:t>
      </w:r>
    </w:p>
    <w:p w:rsidR="000958E5" w:rsidRPr="000958E5" w:rsidRDefault="000958E5" w:rsidP="000958E5">
      <w:p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>The Metro Washington Council, AFL-CIO, hereby resolves to:</w:t>
      </w:r>
    </w:p>
    <w:p w:rsidR="000958E5" w:rsidRPr="000958E5" w:rsidRDefault="000958E5" w:rsidP="000958E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>Unconditionally support</w:t>
      </w:r>
      <w:r w:rsidRPr="000958E5">
        <w:rPr>
          <w:rFonts w:ascii="Arial" w:hAnsi="Arial" w:cs="Arial"/>
          <w:b/>
          <w:sz w:val="28"/>
          <w:szCs w:val="28"/>
        </w:rPr>
        <w:t xml:space="preserve"> the DCNA/HU-HUH bargaining unit in all its contractual proposals; and</w:t>
      </w:r>
    </w:p>
    <w:p w:rsidR="000958E5" w:rsidRPr="000958E5" w:rsidRDefault="000958E5" w:rsidP="000958E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0958E5">
        <w:rPr>
          <w:rFonts w:ascii="Arial" w:hAnsi="Arial" w:cs="Arial"/>
          <w:b/>
          <w:sz w:val="28"/>
          <w:szCs w:val="28"/>
        </w:rPr>
        <w:t>P</w:t>
      </w:r>
      <w:r w:rsidRPr="000958E5">
        <w:rPr>
          <w:rFonts w:ascii="Arial" w:hAnsi="Arial" w:cs="Arial"/>
          <w:b/>
          <w:sz w:val="28"/>
          <w:szCs w:val="28"/>
        </w:rPr>
        <w:t>rovide any and all support necessary to ensure that Howard meets all of the contractual proposals of DCNA/HU-HUH.</w:t>
      </w:r>
    </w:p>
    <w:p w:rsidR="000958E5" w:rsidRPr="000958E5" w:rsidRDefault="000958E5" w:rsidP="000958E5">
      <w:pPr>
        <w:rPr>
          <w:rFonts w:ascii="Arial" w:hAnsi="Arial" w:cs="Arial"/>
          <w:b/>
          <w:sz w:val="32"/>
          <w:szCs w:val="32"/>
        </w:rPr>
      </w:pPr>
    </w:p>
    <w:p w:rsidR="00CF4BBB" w:rsidRPr="00CF4BBB" w:rsidRDefault="00CF4BBB" w:rsidP="00CF4BBB">
      <w:pPr>
        <w:ind w:left="360"/>
        <w:rPr>
          <w:rFonts w:ascii="Arial" w:hAnsi="Arial" w:cs="Arial"/>
          <w:b/>
          <w:sz w:val="32"/>
          <w:szCs w:val="32"/>
        </w:rPr>
      </w:pPr>
    </w:p>
    <w:p w:rsidR="00592217" w:rsidRDefault="00592217">
      <w:bookmarkStart w:id="0" w:name="_GoBack"/>
      <w:bookmarkEnd w:id="0"/>
    </w:p>
    <w:sectPr w:rsidR="0059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B4D73"/>
    <w:multiLevelType w:val="hybridMultilevel"/>
    <w:tmpl w:val="D0CE2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85146"/>
    <w:multiLevelType w:val="hybridMultilevel"/>
    <w:tmpl w:val="219CB92A"/>
    <w:lvl w:ilvl="0" w:tplc="116811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17"/>
    <w:rsid w:val="000958E5"/>
    <w:rsid w:val="002D4E68"/>
    <w:rsid w:val="00592217"/>
    <w:rsid w:val="00BA0D29"/>
    <w:rsid w:val="00C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Smith</dc:creator>
  <cp:lastModifiedBy>Edward Smith</cp:lastModifiedBy>
  <cp:revision>2</cp:revision>
  <dcterms:created xsi:type="dcterms:W3CDTF">2021-11-19T23:19:00Z</dcterms:created>
  <dcterms:modified xsi:type="dcterms:W3CDTF">2021-11-19T23:19:00Z</dcterms:modified>
</cp:coreProperties>
</file>